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1D" w:rsidRPr="00FC1853" w:rsidRDefault="00B1141D" w:rsidP="00B1141D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C1853">
        <w:rPr>
          <w:rFonts w:ascii="Century Gothic" w:hAnsi="Century Gothic"/>
          <w:b/>
          <w:sz w:val="28"/>
          <w:szCs w:val="28"/>
        </w:rPr>
        <w:t>Because you see this test before sitting it a final time, and been given time to prepare for it, you are expected to get a mark of at least 15 out of 20!</w:t>
      </w:r>
    </w:p>
    <w:p w:rsidR="006D2150" w:rsidRDefault="00E90F81" w:rsidP="00016C20">
      <w:pPr>
        <w:spacing w:after="0" w:line="240" w:lineRule="auto"/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What is Health?</w:t>
      </w:r>
    </w:p>
    <w:p w:rsidR="00016C20" w:rsidRDefault="00016C20" w:rsidP="00016C20">
      <w:pPr>
        <w:spacing w:after="0" w:line="240" w:lineRule="auto"/>
        <w:rPr>
          <w:rFonts w:ascii="Century Gothic" w:hAnsi="Century Gothic"/>
          <w:u w:val="single"/>
        </w:rPr>
      </w:pPr>
    </w:p>
    <w:p w:rsidR="00016C20" w:rsidRDefault="00016C20" w:rsidP="00016C20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Vocabulary</w:t>
      </w:r>
      <w:r w:rsidR="0005469A">
        <w:rPr>
          <w:rFonts w:ascii="Century Gothic" w:hAnsi="Century Gothic"/>
          <w:u w:val="single"/>
        </w:rPr>
        <w:t xml:space="preserve"> (1 mark each</w:t>
      </w:r>
      <w:r w:rsidR="008C07E4">
        <w:rPr>
          <w:rFonts w:ascii="Century Gothic" w:hAnsi="Century Gothic"/>
          <w:u w:val="single"/>
        </w:rPr>
        <w:t xml:space="preserve"> correctly spelled word</w:t>
      </w:r>
      <w:r w:rsidR="0005469A">
        <w:rPr>
          <w:rFonts w:ascii="Century Gothic" w:hAnsi="Century Gothic"/>
          <w:u w:val="single"/>
        </w:rPr>
        <w:t xml:space="preserve"> = 15, divided by 3 =            /5)</w:t>
      </w:r>
      <w:r>
        <w:rPr>
          <w:rFonts w:ascii="Century Gothic" w:hAnsi="Century Gothic"/>
        </w:rPr>
        <w:t>:</w: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8C07E4" w:rsidRPr="00E5142B" w:rsidRDefault="008C07E4" w:rsidP="00DC4EC7">
      <w:pPr>
        <w:tabs>
          <w:tab w:val="left" w:pos="0"/>
        </w:tabs>
        <w:spacing w:after="0" w:line="240" w:lineRule="auto"/>
        <w:rPr>
          <w:rFonts w:ascii="Century Gothic" w:hAnsi="Century Gothic" w:cs="Arial"/>
          <w:sz w:val="20"/>
          <w:szCs w:val="20"/>
          <w:lang w:val="en-NZ"/>
        </w:rPr>
      </w:pPr>
      <w:r w:rsidRPr="00E5142B">
        <w:rPr>
          <w:rFonts w:ascii="Century Gothic" w:hAnsi="Century Gothic" w:cs="Arial"/>
          <w:sz w:val="20"/>
          <w:szCs w:val="20"/>
          <w:lang w:val="en-NZ"/>
        </w:rPr>
        <w:t xml:space="preserve">Draw a Y-chart </w:t>
      </w:r>
      <w:r w:rsidR="0068586B" w:rsidRPr="00E5142B">
        <w:rPr>
          <w:rFonts w:ascii="Century Gothic" w:hAnsi="Century Gothic" w:cs="Arial"/>
          <w:sz w:val="20"/>
          <w:szCs w:val="20"/>
          <w:lang w:val="en-NZ"/>
        </w:rPr>
        <w:t xml:space="preserve">on your </w:t>
      </w:r>
      <w:r w:rsidR="0068586B" w:rsidRPr="00E5142B">
        <w:rPr>
          <w:rFonts w:ascii="Century Gothic" w:hAnsi="Century Gothic" w:cs="Arial"/>
          <w:b/>
          <w:sz w:val="20"/>
          <w:szCs w:val="20"/>
          <w:lang w:val="en-NZ"/>
        </w:rPr>
        <w:t>own paper</w:t>
      </w:r>
      <w:r w:rsidRPr="00E5142B">
        <w:rPr>
          <w:rFonts w:ascii="Century Gothic" w:hAnsi="Century Gothic" w:cs="Arial"/>
          <w:sz w:val="20"/>
          <w:szCs w:val="20"/>
          <w:lang w:val="en-NZ"/>
        </w:rPr>
        <w:t xml:space="preserve"> to show what health LOOKS like, FEELS like, </w:t>
      </w:r>
      <w:proofErr w:type="gramStart"/>
      <w:r w:rsidRPr="00E5142B">
        <w:rPr>
          <w:rFonts w:ascii="Century Gothic" w:hAnsi="Century Gothic" w:cs="Arial"/>
          <w:sz w:val="20"/>
          <w:szCs w:val="20"/>
          <w:lang w:val="en-NZ"/>
        </w:rPr>
        <w:t>SOUNDS</w:t>
      </w:r>
      <w:proofErr w:type="gramEnd"/>
      <w:r w:rsidRPr="00E5142B">
        <w:rPr>
          <w:rFonts w:ascii="Century Gothic" w:hAnsi="Century Gothic" w:cs="Arial"/>
          <w:sz w:val="20"/>
          <w:szCs w:val="20"/>
          <w:lang w:val="en-NZ"/>
        </w:rPr>
        <w:t xml:space="preserve"> like.</w:t>
      </w:r>
    </w:p>
    <w:p w:rsidR="008C07E4" w:rsidRDefault="008C07E4" w:rsidP="00DC4EC7">
      <w:pPr>
        <w:tabs>
          <w:tab w:val="left" w:pos="0"/>
        </w:tabs>
        <w:spacing w:after="0" w:line="240" w:lineRule="auto"/>
        <w:rPr>
          <w:rFonts w:ascii="Arial" w:hAnsi="Arial" w:cs="Arial"/>
          <w:sz w:val="20"/>
          <w:szCs w:val="20"/>
          <w:lang w:val="en-NZ"/>
        </w:rPr>
      </w:pPr>
    </w:p>
    <w:p w:rsidR="00E5142B" w:rsidRDefault="00DC4EC7" w:rsidP="00DC4EC7">
      <w:pPr>
        <w:spacing w:after="0"/>
        <w:rPr>
          <w:rFonts w:ascii="Century Gothic" w:hAnsi="Century Gothic"/>
        </w:rPr>
      </w:pPr>
      <w:proofErr w:type="gramStart"/>
      <w:r>
        <w:rPr>
          <w:rFonts w:ascii="Century Gothic" w:hAnsi="Century Gothic"/>
          <w:u w:val="single"/>
        </w:rPr>
        <w:t>Grammar</w:t>
      </w:r>
      <w:r w:rsidR="00E90F81">
        <w:rPr>
          <w:rFonts w:ascii="Century Gothic" w:hAnsi="Century Gothic"/>
        </w:rPr>
        <w:t xml:space="preserve"> </w:t>
      </w:r>
      <w:r w:rsidR="00E5142B">
        <w:rPr>
          <w:rFonts w:ascii="Century Gothic" w:hAnsi="Century Gothic"/>
        </w:rPr>
        <w:t xml:space="preserve"> (</w:t>
      </w:r>
      <w:proofErr w:type="gramEnd"/>
      <w:r w:rsidR="00E5142B">
        <w:rPr>
          <w:rFonts w:ascii="Century Gothic" w:hAnsi="Century Gothic"/>
        </w:rPr>
        <w:t>1 mark each -     /5)</w:t>
      </w:r>
    </w:p>
    <w:p w:rsidR="00E5142B" w:rsidRDefault="00E5142B" w:rsidP="00DC4EC7">
      <w:pPr>
        <w:spacing w:after="0"/>
        <w:rPr>
          <w:rFonts w:ascii="Century Gothic" w:hAnsi="Century Gothic"/>
        </w:rPr>
        <w:sectPr w:rsidR="00E5142B" w:rsidSect="00CC454E">
          <w:head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16C20" w:rsidRPr="00E90F81" w:rsidRDefault="00E5142B" w:rsidP="00DC4EC7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Circle the correct word. </w:t>
      </w:r>
    </w:p>
    <w:p w:rsidR="0005469A" w:rsidRPr="00E90F81" w:rsidRDefault="00E90F81" w:rsidP="00E90F81">
      <w:pPr>
        <w:spacing w:after="0" w:line="240" w:lineRule="auto"/>
        <w:rPr>
          <w:rFonts w:ascii="Century Gothic" w:hAnsi="Century Gothic"/>
        </w:rPr>
      </w:pPr>
      <w:r w:rsidRPr="00E90F81">
        <w:rPr>
          <w:rFonts w:ascii="Century Gothic" w:hAnsi="Century Gothic"/>
        </w:rPr>
        <w:t>1.</w:t>
      </w:r>
      <w:r>
        <w:rPr>
          <w:rFonts w:ascii="Century Gothic" w:hAnsi="Century Gothic"/>
        </w:rPr>
        <w:tab/>
        <w:t xml:space="preserve">I feel / </w:t>
      </w:r>
      <w:proofErr w:type="gramStart"/>
      <w:r>
        <w:rPr>
          <w:rFonts w:ascii="Century Gothic" w:hAnsi="Century Gothic"/>
        </w:rPr>
        <w:t>feels</w:t>
      </w:r>
      <w:proofErr w:type="gramEnd"/>
      <w:r>
        <w:rPr>
          <w:rFonts w:ascii="Century Gothic" w:hAnsi="Century Gothic"/>
        </w:rPr>
        <w:t xml:space="preserve"> healthy.</w:t>
      </w:r>
    </w:p>
    <w:p w:rsidR="0068586B" w:rsidRDefault="00E90F81" w:rsidP="0068586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2.</w:t>
      </w:r>
      <w:r>
        <w:rPr>
          <w:rFonts w:ascii="Century Gothic" w:hAnsi="Century Gothic"/>
        </w:rPr>
        <w:tab/>
      </w:r>
      <w:r w:rsidR="0068586B">
        <w:rPr>
          <w:rFonts w:ascii="Century Gothic" w:hAnsi="Century Gothic"/>
        </w:rPr>
        <w:t>She feel / feels sick.</w:t>
      </w:r>
    </w:p>
    <w:p w:rsidR="00E5142B" w:rsidRDefault="00E90F81" w:rsidP="00E5142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3.</w:t>
      </w:r>
      <w:r>
        <w:rPr>
          <w:rFonts w:ascii="Century Gothic" w:hAnsi="Century Gothic"/>
        </w:rPr>
        <w:tab/>
      </w:r>
      <w:r w:rsidR="0068586B">
        <w:rPr>
          <w:rFonts w:ascii="Century Gothic" w:hAnsi="Century Gothic"/>
        </w:rPr>
        <w:t xml:space="preserve">I run / </w:t>
      </w:r>
      <w:proofErr w:type="gramStart"/>
      <w:r w:rsidR="0068586B">
        <w:rPr>
          <w:rFonts w:ascii="Century Gothic" w:hAnsi="Century Gothic"/>
        </w:rPr>
        <w:t>runs</w:t>
      </w:r>
      <w:proofErr w:type="gramEnd"/>
      <w:r w:rsidR="0068586B">
        <w:rPr>
          <w:rFonts w:ascii="Century Gothic" w:hAnsi="Century Gothic"/>
        </w:rPr>
        <w:t xml:space="preserve"> every day.</w:t>
      </w:r>
    </w:p>
    <w:p w:rsidR="00E5142B" w:rsidRDefault="00E5142B" w:rsidP="00E5142B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4.</w:t>
      </w:r>
      <w:r>
        <w:rPr>
          <w:rFonts w:ascii="Century Gothic" w:hAnsi="Century Gothic"/>
        </w:rPr>
        <w:tab/>
        <w:t>I feel good / well.</w:t>
      </w:r>
    </w:p>
    <w:p w:rsidR="0068586B" w:rsidRDefault="0068586B" w:rsidP="0068586B">
      <w:pPr>
        <w:spacing w:after="0" w:line="240" w:lineRule="auto"/>
        <w:rPr>
          <w:rFonts w:ascii="Century Gothic" w:hAnsi="Century Gothic"/>
        </w:rPr>
      </w:pPr>
    </w:p>
    <w:p w:rsidR="00E5142B" w:rsidRDefault="00E5142B" w:rsidP="00E90F81">
      <w:pPr>
        <w:spacing w:after="0" w:line="240" w:lineRule="auto"/>
        <w:ind w:left="720" w:hanging="720"/>
        <w:rPr>
          <w:rFonts w:ascii="Century Gothic" w:eastAsia="Times New Roman" w:hAnsi="Century Gothic" w:cs="Times New Roman"/>
          <w:color w:val="000000"/>
        </w:rPr>
      </w:pPr>
    </w:p>
    <w:p w:rsidR="00E5142B" w:rsidRDefault="00E5142B" w:rsidP="00E90F81">
      <w:pPr>
        <w:spacing w:after="0" w:line="240" w:lineRule="auto"/>
        <w:ind w:left="720" w:hanging="720"/>
        <w:rPr>
          <w:rFonts w:ascii="Century Gothic" w:eastAsia="Times New Roman" w:hAnsi="Century Gothic" w:cs="Times New Roman"/>
          <w:color w:val="000000"/>
        </w:rPr>
      </w:pPr>
    </w:p>
    <w:p w:rsidR="00E5142B" w:rsidRDefault="00E5142B" w:rsidP="00E90F81">
      <w:pPr>
        <w:spacing w:after="0" w:line="240" w:lineRule="auto"/>
        <w:ind w:left="720" w:hanging="720"/>
        <w:rPr>
          <w:rFonts w:ascii="Century Gothic" w:eastAsia="Times New Roman" w:hAnsi="Century Gothic" w:cs="Times New Roman"/>
          <w:color w:val="000000"/>
        </w:rPr>
      </w:pPr>
    </w:p>
    <w:p w:rsidR="00E5142B" w:rsidRDefault="00E5142B" w:rsidP="00E90F81">
      <w:pPr>
        <w:spacing w:after="0" w:line="240" w:lineRule="auto"/>
        <w:ind w:left="720" w:hanging="720"/>
        <w:rPr>
          <w:rFonts w:ascii="Century Gothic" w:eastAsia="Times New Roman" w:hAnsi="Century Gothic" w:cs="Times New Roman"/>
          <w:color w:val="000000"/>
        </w:rPr>
      </w:pPr>
      <w:r>
        <w:rPr>
          <w:rFonts w:ascii="Century Gothic" w:eastAsia="Times New Roman" w:hAnsi="Century Gothic" w:cs="Times New Roman"/>
          <w:color w:val="000000"/>
        </w:rPr>
        <w:lastRenderedPageBreak/>
        <w:t>Circle the correct answer.</w:t>
      </w:r>
    </w:p>
    <w:p w:rsidR="0068586B" w:rsidRPr="00E90F81" w:rsidRDefault="00E5142B" w:rsidP="00E5142B">
      <w:pPr>
        <w:spacing w:after="0" w:line="240" w:lineRule="auto"/>
        <w:ind w:left="720" w:hanging="720"/>
        <w:rPr>
          <w:rFonts w:ascii="Century Gothic" w:eastAsia="Times New Roman" w:hAnsi="Century Gothic" w:cs="Times New Roman"/>
          <w:color w:val="000000"/>
        </w:rPr>
      </w:pPr>
      <w:r>
        <w:rPr>
          <w:rFonts w:ascii="Century Gothic" w:eastAsia="Times New Roman" w:hAnsi="Century Gothic" w:cs="Times New Roman"/>
          <w:color w:val="000000"/>
        </w:rPr>
        <w:t>5.</w:t>
      </w:r>
      <w:r>
        <w:rPr>
          <w:rFonts w:ascii="Century Gothic" w:eastAsia="Times New Roman" w:hAnsi="Century Gothic" w:cs="Times New Roman"/>
          <w:color w:val="000000"/>
        </w:rPr>
        <w:tab/>
      </w:r>
      <w:r w:rsidR="0068586B" w:rsidRPr="00E90F81">
        <w:rPr>
          <w:rFonts w:ascii="Century Gothic" w:eastAsia="Times New Roman" w:hAnsi="Century Gothic" w:cs="Times New Roman"/>
          <w:color w:val="000000"/>
        </w:rPr>
        <w:t>He al</w:t>
      </w:r>
      <w:r>
        <w:rPr>
          <w:rFonts w:ascii="Century Gothic" w:eastAsia="Times New Roman" w:hAnsi="Century Gothic" w:cs="Times New Roman"/>
          <w:color w:val="000000"/>
        </w:rPr>
        <w:t>ways goes to work on a bike.</w:t>
      </w:r>
      <w:r>
        <w:rPr>
          <w:rFonts w:ascii="Century Gothic" w:eastAsia="Times New Roman" w:hAnsi="Century Gothic" w:cs="Times New Roman"/>
          <w:color w:val="000000"/>
        </w:rPr>
        <w:br/>
        <w:t>He…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2856"/>
      </w:tblGrid>
      <w:tr w:rsidR="0068586B" w:rsidRPr="00E90F81" w:rsidTr="00E5142B">
        <w:trPr>
          <w:tblCellSpacing w:w="0" w:type="dxa"/>
        </w:trPr>
        <w:tc>
          <w:tcPr>
            <w:tcW w:w="435" w:type="dxa"/>
            <w:hideMark/>
          </w:tcPr>
          <w:p w:rsidR="0068586B" w:rsidRPr="00E90F81" w:rsidRDefault="00C67CCC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0.45pt;height:17.85pt" o:ole="">
                  <v:imagedata r:id="rId8" o:title=""/>
                </v:shape>
                <w:control r:id="rId9" w:name="DefaultOcxName" w:shapeid="_x0000_i1034"/>
              </w:object>
            </w:r>
          </w:p>
        </w:tc>
        <w:tc>
          <w:tcPr>
            <w:tcW w:w="0" w:type="auto"/>
            <w:hideMark/>
          </w:tcPr>
          <w:p w:rsidR="0068586B" w:rsidRPr="00E90F81" w:rsidRDefault="0068586B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t>(</w:t>
            </w:r>
            <w:proofErr w:type="gramStart"/>
            <w:r w:rsidRPr="00E90F81">
              <w:rPr>
                <w:rFonts w:ascii="Century Gothic" w:eastAsia="Times New Roman" w:hAnsi="Century Gothic" w:cs="Times New Roman"/>
                <w:color w:val="CC3300"/>
              </w:rPr>
              <w:t>a</w:t>
            </w:r>
            <w:proofErr w:type="gramEnd"/>
            <w:r w:rsidRPr="00E90F81">
              <w:rPr>
                <w:rFonts w:ascii="Century Gothic" w:eastAsia="Times New Roman" w:hAnsi="Century Gothic" w:cs="Times New Roman"/>
                <w:color w:val="000000"/>
              </w:rPr>
              <w:t>)  is very healthy.</w:t>
            </w:r>
          </w:p>
        </w:tc>
      </w:tr>
      <w:tr w:rsidR="0068586B" w:rsidRPr="00E90F8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86B" w:rsidRPr="00E90F81" w:rsidRDefault="00C67CCC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object w:dxaOrig="225" w:dyaOrig="225">
                <v:shape id="_x0000_i1037" type="#_x0000_t75" style="width:20.45pt;height:17.85pt" o:ole="">
                  <v:imagedata r:id="rId8" o:title=""/>
                </v:shape>
                <w:control r:id="rId10" w:name="DefaultOcxName1" w:shapeid="_x0000_i1037"/>
              </w:object>
            </w:r>
          </w:p>
        </w:tc>
        <w:tc>
          <w:tcPr>
            <w:tcW w:w="0" w:type="auto"/>
            <w:vAlign w:val="center"/>
            <w:hideMark/>
          </w:tcPr>
          <w:p w:rsidR="0068586B" w:rsidRPr="00E90F81" w:rsidRDefault="0068586B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t>(</w:t>
            </w:r>
            <w:r w:rsidRPr="00E90F81">
              <w:rPr>
                <w:rFonts w:ascii="Century Gothic" w:eastAsia="Times New Roman" w:hAnsi="Century Gothic" w:cs="Times New Roman"/>
                <w:color w:val="3366CC"/>
              </w:rPr>
              <w:t>b</w:t>
            </w:r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)  </w:t>
            </w:r>
            <w:proofErr w:type="gramStart"/>
            <w:r w:rsidRPr="00E90F81">
              <w:rPr>
                <w:rFonts w:ascii="Century Gothic" w:eastAsia="Times New Roman" w:hAnsi="Century Gothic" w:cs="Times New Roman"/>
                <w:color w:val="000000"/>
              </w:rPr>
              <w:t>must</w:t>
            </w:r>
            <w:proofErr w:type="gramEnd"/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 be very healthy.</w:t>
            </w:r>
          </w:p>
        </w:tc>
      </w:tr>
      <w:tr w:rsidR="0068586B" w:rsidRPr="00E90F8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86B" w:rsidRPr="00E90F81" w:rsidRDefault="00C67CCC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object w:dxaOrig="225" w:dyaOrig="225">
                <v:shape id="_x0000_i1040" type="#_x0000_t75" style="width:20.45pt;height:17.85pt" o:ole="">
                  <v:imagedata r:id="rId8" o:title=""/>
                </v:shape>
                <w:control r:id="rId11" w:name="DefaultOcxName2" w:shapeid="_x0000_i1040"/>
              </w:object>
            </w:r>
          </w:p>
        </w:tc>
        <w:tc>
          <w:tcPr>
            <w:tcW w:w="0" w:type="auto"/>
            <w:vAlign w:val="center"/>
            <w:hideMark/>
          </w:tcPr>
          <w:p w:rsidR="0068586B" w:rsidRPr="00E90F81" w:rsidRDefault="0068586B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t>(</w:t>
            </w:r>
            <w:r w:rsidRPr="00E90F81">
              <w:rPr>
                <w:rFonts w:ascii="Century Gothic" w:eastAsia="Times New Roman" w:hAnsi="Century Gothic" w:cs="Times New Roman"/>
                <w:color w:val="339900"/>
              </w:rPr>
              <w:t>c</w:t>
            </w:r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)  </w:t>
            </w:r>
            <w:proofErr w:type="gramStart"/>
            <w:r w:rsidRPr="00E90F81">
              <w:rPr>
                <w:rFonts w:ascii="Century Gothic" w:eastAsia="Times New Roman" w:hAnsi="Century Gothic" w:cs="Times New Roman"/>
                <w:color w:val="000000"/>
              </w:rPr>
              <w:t>can</w:t>
            </w:r>
            <w:proofErr w:type="gramEnd"/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 be very healthy.</w:t>
            </w:r>
          </w:p>
        </w:tc>
      </w:tr>
      <w:tr w:rsidR="0068586B" w:rsidRPr="00E90F8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86B" w:rsidRPr="00E90F81" w:rsidRDefault="00C67CCC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object w:dxaOrig="225" w:dyaOrig="225">
                <v:shape id="_x0000_i1043" type="#_x0000_t75" style="width:20.45pt;height:17.85pt" o:ole="">
                  <v:imagedata r:id="rId8" o:title=""/>
                </v:shape>
                <w:control r:id="rId12" w:name="DefaultOcxName3" w:shapeid="_x0000_i1043"/>
              </w:object>
            </w:r>
          </w:p>
        </w:tc>
        <w:tc>
          <w:tcPr>
            <w:tcW w:w="0" w:type="auto"/>
            <w:vAlign w:val="center"/>
            <w:hideMark/>
          </w:tcPr>
          <w:p w:rsidR="0068586B" w:rsidRPr="00E90F81" w:rsidRDefault="0068586B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E90F81">
              <w:rPr>
                <w:rFonts w:ascii="Century Gothic" w:eastAsia="Times New Roman" w:hAnsi="Century Gothic" w:cs="Times New Roman"/>
                <w:color w:val="000000"/>
              </w:rPr>
              <w:t>(</w:t>
            </w:r>
            <w:r w:rsidRPr="00E90F81">
              <w:rPr>
                <w:rFonts w:ascii="Century Gothic" w:eastAsia="Times New Roman" w:hAnsi="Century Gothic" w:cs="Times New Roman"/>
                <w:color w:val="660099"/>
              </w:rPr>
              <w:t>d</w:t>
            </w:r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)  </w:t>
            </w:r>
            <w:proofErr w:type="gramStart"/>
            <w:r w:rsidRPr="00E90F81">
              <w:rPr>
                <w:rFonts w:ascii="Century Gothic" w:eastAsia="Times New Roman" w:hAnsi="Century Gothic" w:cs="Times New Roman"/>
                <w:color w:val="000000"/>
              </w:rPr>
              <w:t>might</w:t>
            </w:r>
            <w:proofErr w:type="gramEnd"/>
            <w:r w:rsidRPr="00E90F81">
              <w:rPr>
                <w:rFonts w:ascii="Century Gothic" w:eastAsia="Times New Roman" w:hAnsi="Century Gothic" w:cs="Times New Roman"/>
                <w:color w:val="000000"/>
              </w:rPr>
              <w:t xml:space="preserve"> be very healthy.</w:t>
            </w:r>
          </w:p>
        </w:tc>
      </w:tr>
    </w:tbl>
    <w:p w:rsidR="00E5142B" w:rsidRDefault="00E5142B" w:rsidP="00E90F81">
      <w:pPr>
        <w:spacing w:after="0" w:line="240" w:lineRule="auto"/>
        <w:rPr>
          <w:rFonts w:ascii="Century Gothic" w:eastAsia="Times New Roman" w:hAnsi="Century Gothic" w:cs="Times New Roman"/>
          <w:color w:val="000000"/>
        </w:rPr>
        <w:sectPr w:rsidR="00E5142B" w:rsidSect="00E514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E90F81" w:rsidRPr="00E90F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90F81" w:rsidRPr="00E90F81" w:rsidRDefault="00E90F81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:rsidR="00E90F81" w:rsidRPr="00E90F81" w:rsidRDefault="00E90F81" w:rsidP="00E90F8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</w:tr>
    </w:tbl>
    <w:p w:rsidR="0068586B" w:rsidRPr="0068586B" w:rsidRDefault="0068586B" w:rsidP="0068586B">
      <w:pPr>
        <w:spacing w:after="0" w:line="240" w:lineRule="auto"/>
        <w:rPr>
          <w:rFonts w:ascii="Century Gothic" w:hAnsi="Century Gothic"/>
        </w:rPr>
      </w:pPr>
    </w:p>
    <w:p w:rsidR="007A55BB" w:rsidRPr="0056163C" w:rsidRDefault="00CC454E" w:rsidP="00147A45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t>Comprehension</w:t>
      </w:r>
      <w:r w:rsidR="0056163C">
        <w:rPr>
          <w:rFonts w:ascii="Century Gothic" w:hAnsi="Century Gothic"/>
        </w:rPr>
        <w:t xml:space="preserve"> (1 mark each –        /5)</w:t>
      </w:r>
    </w:p>
    <w:p w:rsidR="006A266C" w:rsidRPr="00E5142B" w:rsidRDefault="006A266C" w:rsidP="005723C3">
      <w:pPr>
        <w:shd w:val="clear" w:color="auto" w:fill="FFFFFF"/>
        <w:spacing w:after="0" w:line="240" w:lineRule="auto"/>
        <w:jc w:val="both"/>
        <w:outlineLvl w:val="3"/>
        <w:rPr>
          <w:rFonts w:ascii="Century Gothic" w:eastAsia="Times New Roman" w:hAnsi="Century Gothic" w:cs="Arial"/>
          <w:bCs/>
          <w:sz w:val="16"/>
          <w:szCs w:val="16"/>
        </w:rPr>
      </w:pPr>
    </w:p>
    <w:p w:rsidR="008C07E4" w:rsidRPr="00E5142B" w:rsidRDefault="008C07E4" w:rsidP="005723C3">
      <w:pPr>
        <w:shd w:val="clear" w:color="auto" w:fill="FFFFFF"/>
        <w:spacing w:after="0" w:line="240" w:lineRule="auto"/>
        <w:jc w:val="both"/>
        <w:outlineLvl w:val="3"/>
        <w:rPr>
          <w:rFonts w:ascii="Century Gothic" w:eastAsia="Times New Roman" w:hAnsi="Century Gothic" w:cs="Arial"/>
          <w:bCs/>
          <w:sz w:val="20"/>
          <w:szCs w:val="20"/>
        </w:rPr>
      </w:pPr>
      <w:r w:rsidRPr="00E5142B">
        <w:rPr>
          <w:rFonts w:ascii="Century Gothic" w:eastAsia="Times New Roman" w:hAnsi="Century Gothic" w:cs="Arial"/>
          <w:bCs/>
          <w:sz w:val="20"/>
          <w:szCs w:val="20"/>
        </w:rPr>
        <w:t xml:space="preserve">Health is when your body, mind and behavior </w:t>
      </w:r>
      <w:proofErr w:type="gramStart"/>
      <w:r w:rsidRPr="00E5142B">
        <w:rPr>
          <w:rFonts w:ascii="Century Gothic" w:eastAsia="Times New Roman" w:hAnsi="Century Gothic" w:cs="Arial"/>
          <w:bCs/>
          <w:sz w:val="20"/>
          <w:szCs w:val="20"/>
        </w:rPr>
        <w:t>is</w:t>
      </w:r>
      <w:proofErr w:type="gramEnd"/>
      <w:r w:rsidRPr="00E5142B">
        <w:rPr>
          <w:rFonts w:ascii="Century Gothic" w:eastAsia="Times New Roman" w:hAnsi="Century Gothic" w:cs="Arial"/>
          <w:bCs/>
          <w:sz w:val="20"/>
          <w:szCs w:val="20"/>
        </w:rPr>
        <w:t xml:space="preserve"> good.  Being healthy means being fit, strong, happy.  Just because you are not sick does NOT mean you are healthy! </w:t>
      </w:r>
      <w:r w:rsidR="0068586B" w:rsidRPr="00E5142B">
        <w:rPr>
          <w:rFonts w:ascii="Century Gothic" w:eastAsia="Times New Roman" w:hAnsi="Century Gothic" w:cs="Arial"/>
          <w:bCs/>
          <w:sz w:val="20"/>
          <w:szCs w:val="20"/>
        </w:rPr>
        <w:t>There are three types of health:</w:t>
      </w:r>
    </w:p>
    <w:p w:rsidR="003C2265" w:rsidRPr="00E5142B" w:rsidRDefault="0068586B" w:rsidP="003C2265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  <w:b/>
          <w:sz w:val="20"/>
          <w:szCs w:val="20"/>
        </w:rPr>
      </w:pPr>
      <w:r w:rsidRPr="00E5142B">
        <w:rPr>
          <w:rFonts w:ascii="Century Gothic" w:eastAsia="Times New Roman" w:hAnsi="Century Gothic" w:cs="Arial"/>
          <w:b/>
          <w:sz w:val="20"/>
          <w:szCs w:val="20"/>
        </w:rPr>
        <w:t>Body health</w:t>
      </w:r>
      <w:r w:rsidR="003C2265" w:rsidRPr="00E5142B">
        <w:rPr>
          <w:rFonts w:ascii="Century Gothic" w:eastAsia="Times New Roman" w:hAnsi="Century Gothic" w:cs="Arial"/>
          <w:b/>
          <w:sz w:val="20"/>
          <w:szCs w:val="20"/>
        </w:rPr>
        <w:t>:</w:t>
      </w:r>
    </w:p>
    <w:p w:rsidR="003C2265" w:rsidRPr="00E5142B" w:rsidRDefault="003C2265" w:rsidP="003C2265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r w:rsidRPr="00E5142B">
        <w:rPr>
          <w:rFonts w:ascii="Century Gothic" w:eastAsia="Times New Roman" w:hAnsi="Century Gothic" w:cs="Arial"/>
          <w:sz w:val="20"/>
          <w:szCs w:val="20"/>
        </w:rPr>
        <w:t xml:space="preserve">Being healthy means having strong bones, muscles and </w:t>
      </w:r>
      <w:r w:rsidR="006A266C" w:rsidRPr="00E5142B">
        <w:rPr>
          <w:rFonts w:ascii="Century Gothic" w:eastAsia="Times New Roman" w:hAnsi="Century Gothic" w:cs="Arial"/>
          <w:sz w:val="20"/>
          <w:szCs w:val="20"/>
        </w:rPr>
        <w:t xml:space="preserve">organs.  They should </w:t>
      </w:r>
      <w:r w:rsidRPr="00E5142B">
        <w:rPr>
          <w:rFonts w:ascii="Century Gothic" w:eastAsia="Times New Roman" w:hAnsi="Century Gothic" w:cs="Arial"/>
          <w:sz w:val="20"/>
          <w:szCs w:val="20"/>
        </w:rPr>
        <w:t>be able to do what you want them to do!  Healthy people are not overweight, and do not have diseases or problems with their bodies.</w:t>
      </w:r>
    </w:p>
    <w:p w:rsidR="005723C3" w:rsidRPr="00E5142B" w:rsidRDefault="0068586B" w:rsidP="005723C3">
      <w:pPr>
        <w:shd w:val="clear" w:color="auto" w:fill="FFFFFF"/>
        <w:spacing w:after="0" w:line="240" w:lineRule="auto"/>
        <w:jc w:val="both"/>
        <w:outlineLvl w:val="3"/>
        <w:rPr>
          <w:rFonts w:ascii="Century Gothic" w:eastAsia="Times New Roman" w:hAnsi="Century Gothic" w:cs="Arial"/>
          <w:b/>
          <w:bCs/>
          <w:sz w:val="20"/>
          <w:szCs w:val="20"/>
        </w:rPr>
      </w:pPr>
      <w:r w:rsidRPr="00E5142B">
        <w:rPr>
          <w:rFonts w:ascii="Century Gothic" w:eastAsia="Times New Roman" w:hAnsi="Century Gothic" w:cs="Arial"/>
          <w:b/>
          <w:bCs/>
          <w:sz w:val="20"/>
          <w:szCs w:val="20"/>
        </w:rPr>
        <w:t>Mind health</w:t>
      </w:r>
      <w:r w:rsidR="005723C3" w:rsidRPr="00E5142B">
        <w:rPr>
          <w:rFonts w:ascii="Century Gothic" w:eastAsia="Times New Roman" w:hAnsi="Century Gothic" w:cs="Arial"/>
          <w:b/>
          <w:bCs/>
          <w:sz w:val="20"/>
          <w:szCs w:val="20"/>
        </w:rPr>
        <w:t>:</w:t>
      </w:r>
    </w:p>
    <w:p w:rsidR="008C07E4" w:rsidRPr="00E5142B" w:rsidRDefault="008C07E4" w:rsidP="005723C3">
      <w:pPr>
        <w:shd w:val="clear" w:color="auto" w:fill="FFFFFF"/>
        <w:spacing w:after="0" w:line="240" w:lineRule="auto"/>
        <w:jc w:val="both"/>
        <w:outlineLvl w:val="3"/>
        <w:rPr>
          <w:rFonts w:ascii="Century Gothic" w:eastAsia="Times New Roman" w:hAnsi="Century Gothic" w:cs="Arial"/>
          <w:bCs/>
          <w:sz w:val="20"/>
          <w:szCs w:val="20"/>
        </w:rPr>
      </w:pPr>
      <w:r w:rsidRPr="00E5142B">
        <w:rPr>
          <w:rFonts w:ascii="Century Gothic" w:eastAsia="Times New Roman" w:hAnsi="Century Gothic" w:cs="Arial"/>
          <w:bCs/>
          <w:sz w:val="20"/>
          <w:szCs w:val="20"/>
        </w:rPr>
        <w:t>Being healthy means you have good, happy thoughts</w:t>
      </w:r>
      <w:r w:rsidR="003C2265" w:rsidRPr="00E5142B">
        <w:rPr>
          <w:rFonts w:ascii="Century Gothic" w:eastAsia="Times New Roman" w:hAnsi="Century Gothic" w:cs="Arial"/>
          <w:bCs/>
          <w:sz w:val="20"/>
          <w:szCs w:val="20"/>
        </w:rPr>
        <w:t>.  You feel positive about life.</w:t>
      </w:r>
      <w:r w:rsidR="0068586B" w:rsidRPr="00E5142B">
        <w:rPr>
          <w:rFonts w:ascii="Century Gothic" w:eastAsia="Times New Roman" w:hAnsi="Century Gothic" w:cs="Arial"/>
          <w:bCs/>
          <w:sz w:val="20"/>
          <w:szCs w:val="20"/>
        </w:rPr>
        <w:t xml:space="preserve">  You feel you are a good person.</w:t>
      </w:r>
    </w:p>
    <w:p w:rsidR="003C2265" w:rsidRPr="00E5142B" w:rsidRDefault="003C2265" w:rsidP="005723C3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  <w:b/>
          <w:sz w:val="20"/>
          <w:szCs w:val="20"/>
        </w:rPr>
      </w:pPr>
      <w:r w:rsidRPr="00E5142B">
        <w:rPr>
          <w:rFonts w:ascii="Century Gothic" w:eastAsia="Times New Roman" w:hAnsi="Century Gothic" w:cs="Arial"/>
          <w:b/>
          <w:sz w:val="20"/>
          <w:szCs w:val="20"/>
        </w:rPr>
        <w:t>Social Health:</w:t>
      </w:r>
    </w:p>
    <w:p w:rsidR="003C2265" w:rsidRPr="00E5142B" w:rsidRDefault="003C2265" w:rsidP="005723C3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  <w:sz w:val="20"/>
          <w:szCs w:val="20"/>
        </w:rPr>
      </w:pPr>
      <w:r w:rsidRPr="00E5142B">
        <w:rPr>
          <w:rFonts w:ascii="Century Gothic" w:eastAsia="Times New Roman" w:hAnsi="Century Gothic" w:cs="Arial"/>
          <w:sz w:val="20"/>
          <w:szCs w:val="20"/>
        </w:rPr>
        <w:t>It means behaving in a way that helps make your community a nice place to live in.  Somebody who has social health is kind, helpful and has good friends and family.</w:t>
      </w:r>
    </w:p>
    <w:p w:rsidR="006A266C" w:rsidRDefault="006A266C" w:rsidP="005723C3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</w:p>
    <w:p w:rsidR="006A266C" w:rsidRDefault="006A266C" w:rsidP="006A266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 xml:space="preserve"> Being healthy means having (what three things?)</w:t>
      </w:r>
    </w:p>
    <w:p w:rsidR="006A266C" w:rsidRDefault="006A266C" w:rsidP="006A266C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___________________________________________</w:t>
      </w:r>
    </w:p>
    <w:p w:rsidR="006A266C" w:rsidRDefault="006A266C" w:rsidP="006A266C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___________________________________________</w:t>
      </w:r>
    </w:p>
    <w:p w:rsidR="006A266C" w:rsidRDefault="006A266C" w:rsidP="006A266C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___________________________________________</w:t>
      </w:r>
    </w:p>
    <w:p w:rsidR="006A266C" w:rsidRDefault="006A266C" w:rsidP="006A266C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</w:p>
    <w:p w:rsidR="00E5142B" w:rsidRDefault="006A266C" w:rsidP="006A266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 xml:space="preserve">If you </w:t>
      </w:r>
      <w:r w:rsidRPr="006A266C">
        <w:rPr>
          <w:rFonts w:ascii="Century Gothic" w:eastAsia="Times New Roman" w:hAnsi="Century Gothic" w:cs="Arial"/>
          <w:b/>
        </w:rPr>
        <w:t>don’t</w:t>
      </w:r>
      <w:r>
        <w:rPr>
          <w:rFonts w:ascii="Century Gothic" w:eastAsia="Times New Roman" w:hAnsi="Century Gothic" w:cs="Arial"/>
        </w:rPr>
        <w:t xml:space="preserve"> have a disease does this mean you are healthy?</w:t>
      </w:r>
      <w:r w:rsidR="00E5142B">
        <w:rPr>
          <w:rFonts w:ascii="Century Gothic" w:eastAsia="Times New Roman" w:hAnsi="Century Gothic" w:cs="Arial"/>
        </w:rPr>
        <w:t xml:space="preserve"> Circle the correct answer</w:t>
      </w:r>
    </w:p>
    <w:p w:rsidR="006A266C" w:rsidRDefault="00E5142B" w:rsidP="00E5142B">
      <w:pPr>
        <w:pStyle w:val="ListParagraph"/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 xml:space="preserve"> </w:t>
      </w:r>
      <w:proofErr w:type="gramStart"/>
      <w:r w:rsidRPr="00E5142B">
        <w:rPr>
          <w:rFonts w:ascii="Century Gothic" w:eastAsia="Times New Roman" w:hAnsi="Century Gothic" w:cs="Arial"/>
          <w:b/>
        </w:rPr>
        <w:t>Yes  /</w:t>
      </w:r>
      <w:proofErr w:type="gramEnd"/>
      <w:r w:rsidRPr="00E5142B">
        <w:rPr>
          <w:rFonts w:ascii="Century Gothic" w:eastAsia="Times New Roman" w:hAnsi="Century Gothic" w:cs="Arial"/>
          <w:b/>
        </w:rPr>
        <w:t xml:space="preserve">  No</w:t>
      </w:r>
    </w:p>
    <w:p w:rsidR="006A266C" w:rsidRDefault="006A266C" w:rsidP="006A266C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</w:p>
    <w:p w:rsidR="006A266C" w:rsidRDefault="006A266C" w:rsidP="006A266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What two things could you do to be socially healthy?</w:t>
      </w:r>
    </w:p>
    <w:p w:rsidR="006A266C" w:rsidRDefault="006A266C" w:rsidP="006A266C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___________________________________________</w:t>
      </w:r>
    </w:p>
    <w:p w:rsidR="006A266C" w:rsidRDefault="006A266C" w:rsidP="006A266C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___________________________________________</w:t>
      </w:r>
    </w:p>
    <w:p w:rsidR="006A266C" w:rsidRDefault="006A266C" w:rsidP="006A266C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</w:p>
    <w:p w:rsidR="00E5142B" w:rsidRDefault="0068586B" w:rsidP="006A266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 xml:space="preserve">If you eat too much bad food, which type of health would you affect? </w:t>
      </w:r>
    </w:p>
    <w:p w:rsidR="006A266C" w:rsidRDefault="0068586B" w:rsidP="00E5142B">
      <w:pPr>
        <w:pStyle w:val="ListParagraph"/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 xml:space="preserve"> </w:t>
      </w:r>
    </w:p>
    <w:p w:rsidR="0068586B" w:rsidRDefault="0068586B" w:rsidP="0068586B">
      <w:pPr>
        <w:pStyle w:val="ListParagraph"/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</w:p>
    <w:p w:rsidR="00DC4EC7" w:rsidRDefault="0068586B" w:rsidP="00E90F8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Arial"/>
        </w:rPr>
      </w:pPr>
      <w:r>
        <w:rPr>
          <w:rFonts w:ascii="Century Gothic" w:eastAsia="Times New Roman" w:hAnsi="Century Gothic" w:cs="Arial"/>
        </w:rPr>
        <w:t>If you feel bad about yourself, what type of healthy are you having trouble with?</w:t>
      </w:r>
    </w:p>
    <w:p w:rsidR="00DC4EC7" w:rsidRPr="007517D4" w:rsidRDefault="00DC4EC7" w:rsidP="005723C3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u w:val="single"/>
        </w:rPr>
        <w:lastRenderedPageBreak/>
        <w:t>Writing</w:t>
      </w:r>
      <w:r w:rsidR="00702057">
        <w:rPr>
          <w:rFonts w:ascii="Century Gothic" w:hAnsi="Century Gothic"/>
          <w:u w:val="single"/>
        </w:rPr>
        <w:t xml:space="preserve"> (</w:t>
      </w:r>
      <w:r w:rsidR="00560942">
        <w:rPr>
          <w:rFonts w:ascii="Century Gothic" w:hAnsi="Century Gothic"/>
          <w:u w:val="single"/>
        </w:rPr>
        <w:t>Discussion</w:t>
      </w:r>
      <w:r w:rsidR="00702057">
        <w:rPr>
          <w:rFonts w:ascii="Century Gothic" w:hAnsi="Century Gothic"/>
          <w:u w:val="single"/>
        </w:rPr>
        <w:t xml:space="preserve"> text type)</w:t>
      </w:r>
      <w:r w:rsidR="007517D4">
        <w:rPr>
          <w:rFonts w:ascii="Century Gothic" w:hAnsi="Century Gothic"/>
        </w:rPr>
        <w:t xml:space="preserve">       /5 (see rubric)</w:t>
      </w:r>
    </w:p>
    <w:p w:rsidR="00560942" w:rsidRPr="00A8403A" w:rsidRDefault="00827ACC" w:rsidP="00560942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Discuss why students should and should not get taught about health in school.  Your last paragraph should give your final recommendation.</w:t>
      </w:r>
    </w:p>
    <w:p w:rsidR="00E5142B" w:rsidRPr="005215E8" w:rsidRDefault="00E5142B" w:rsidP="00560942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2700"/>
        <w:gridCol w:w="6498"/>
      </w:tblGrid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1</w:t>
            </w:r>
          </w:p>
        </w:tc>
        <w:tc>
          <w:tcPr>
            <w:tcW w:w="2700" w:type="dxa"/>
          </w:tcPr>
          <w:p w:rsidR="00560942" w:rsidRPr="00F03F51" w:rsidRDefault="00560942" w:rsidP="00A8403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Introduction:</w:t>
            </w:r>
            <w:r>
              <w:rPr>
                <w:rFonts w:ascii="Century Gothic" w:hAnsi="Century Gothic"/>
              </w:rPr>
              <w:t xml:space="preserve">  </w:t>
            </w:r>
            <w:r w:rsidR="00A8403A">
              <w:rPr>
                <w:rFonts w:ascii="Century Gothic" w:hAnsi="Century Gothic"/>
              </w:rPr>
              <w:t xml:space="preserve">What is </w:t>
            </w:r>
            <w:r w:rsidR="00D0551C">
              <w:rPr>
                <w:rFonts w:ascii="Century Gothic" w:hAnsi="Century Gothic"/>
              </w:rPr>
              <w:t xml:space="preserve">mental </w:t>
            </w:r>
            <w:r w:rsidR="00A8403A">
              <w:rPr>
                <w:rFonts w:ascii="Century Gothic" w:hAnsi="Century Gothic"/>
              </w:rPr>
              <w:t>health?  Give a basic definition.</w:t>
            </w: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A8403A" w:rsidTr="0068651E">
        <w:tc>
          <w:tcPr>
            <w:tcW w:w="1818" w:type="dxa"/>
          </w:tcPr>
          <w:p w:rsidR="00A8403A" w:rsidRDefault="00A8403A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2</w:t>
            </w:r>
          </w:p>
        </w:tc>
        <w:tc>
          <w:tcPr>
            <w:tcW w:w="2700" w:type="dxa"/>
          </w:tcPr>
          <w:p w:rsidR="00A8403A" w:rsidRPr="004C3431" w:rsidRDefault="004C3431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Reasons </w:t>
            </w:r>
            <w:r>
              <w:rPr>
                <w:rFonts w:ascii="Century Gothic" w:hAnsi="Century Gothic"/>
                <w:b/>
              </w:rPr>
              <w:t>for</w:t>
            </w:r>
            <w:r>
              <w:rPr>
                <w:rFonts w:ascii="Century Gothic" w:hAnsi="Century Gothic"/>
              </w:rPr>
              <w:t xml:space="preserve"> learning about mental health.</w:t>
            </w:r>
          </w:p>
        </w:tc>
        <w:tc>
          <w:tcPr>
            <w:tcW w:w="6498" w:type="dxa"/>
          </w:tcPr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</w:tc>
      </w:tr>
      <w:tr w:rsidR="00A8403A" w:rsidTr="0068651E">
        <w:tc>
          <w:tcPr>
            <w:tcW w:w="1818" w:type="dxa"/>
          </w:tcPr>
          <w:p w:rsidR="00A8403A" w:rsidRDefault="004C3431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3</w:t>
            </w:r>
          </w:p>
        </w:tc>
        <w:tc>
          <w:tcPr>
            <w:tcW w:w="2700" w:type="dxa"/>
          </w:tcPr>
          <w:p w:rsidR="00A8403A" w:rsidRDefault="00A8403A" w:rsidP="0068651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Examples / Evidence</w:t>
            </w: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</w:tc>
        <w:tc>
          <w:tcPr>
            <w:tcW w:w="6498" w:type="dxa"/>
          </w:tcPr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  <w:p w:rsidR="00A8403A" w:rsidRDefault="00A8403A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4</w:t>
            </w:r>
          </w:p>
        </w:tc>
        <w:tc>
          <w:tcPr>
            <w:tcW w:w="2700" w:type="dxa"/>
          </w:tcPr>
          <w:p w:rsidR="00560942" w:rsidRPr="00F03F51" w:rsidRDefault="00560942" w:rsidP="004C3431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Reasons </w:t>
            </w:r>
            <w:r>
              <w:rPr>
                <w:rFonts w:ascii="Century Gothic" w:hAnsi="Century Gothic"/>
                <w:b/>
              </w:rPr>
              <w:t>against</w:t>
            </w:r>
            <w:r>
              <w:rPr>
                <w:rFonts w:ascii="Century Gothic" w:hAnsi="Century Gothic"/>
              </w:rPr>
              <w:t xml:space="preserve"> </w:t>
            </w:r>
            <w:r w:rsidR="004C3431">
              <w:rPr>
                <w:rFonts w:ascii="Century Gothic" w:hAnsi="Century Gothic"/>
              </w:rPr>
              <w:t>learning about mental health.</w:t>
            </w: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5</w:t>
            </w:r>
          </w:p>
        </w:tc>
        <w:tc>
          <w:tcPr>
            <w:tcW w:w="2700" w:type="dxa"/>
          </w:tcPr>
          <w:p w:rsidR="00560942" w:rsidRDefault="00560942" w:rsidP="0068651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Examples / Evidence</w:t>
            </w:r>
          </w:p>
          <w:p w:rsidR="00560942" w:rsidRPr="00F03F51" w:rsidRDefault="00560942" w:rsidP="0068651E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  <w:tr w:rsidR="00560942" w:rsidTr="0068651E">
        <w:tc>
          <w:tcPr>
            <w:tcW w:w="181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6</w:t>
            </w:r>
          </w:p>
        </w:tc>
        <w:tc>
          <w:tcPr>
            <w:tcW w:w="2700" w:type="dxa"/>
          </w:tcPr>
          <w:p w:rsidR="00560942" w:rsidRDefault="00560942" w:rsidP="0068651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Recommendation</w:t>
            </w:r>
            <w:r w:rsidR="00D0551C">
              <w:rPr>
                <w:rFonts w:ascii="Century Gothic" w:hAnsi="Century Gothic"/>
                <w:b/>
              </w:rPr>
              <w:t>.</w:t>
            </w:r>
          </w:p>
          <w:p w:rsidR="00560942" w:rsidRDefault="00560942" w:rsidP="0068651E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498" w:type="dxa"/>
          </w:tcPr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  <w:p w:rsidR="00560942" w:rsidRDefault="00560942" w:rsidP="0068651E">
            <w:pPr>
              <w:rPr>
                <w:rFonts w:ascii="Century Gothic" w:hAnsi="Century Gothic"/>
              </w:rPr>
            </w:pPr>
          </w:p>
        </w:tc>
      </w:tr>
    </w:tbl>
    <w:p w:rsidR="004978FF" w:rsidRPr="005215E8" w:rsidRDefault="004978FF" w:rsidP="00DC4EC7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2610"/>
        <w:gridCol w:w="3060"/>
        <w:gridCol w:w="3618"/>
      </w:tblGrid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Planning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No / irrelevant planning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50% of planning complete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Plans relevant ideas in all boxes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147A4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732DF5">
              <w:rPr>
                <w:rFonts w:ascii="Century Gothic" w:hAnsi="Century Gothic"/>
              </w:rPr>
              <w:t>ocabulary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Simple, mostly irrelevant vocabulary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 xml:space="preserve">Uses mostly relevant vocabulary and other simple words.  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Use a range of relevant vocabulary plus descriptive words.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Spelling and punctuation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spelling is incorrect.  Punctuation not /rarely used.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Majority of spelling is correct.  Punctuation used.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spelling is correct, especially more common words.  Punctuation used correctly most of the time.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Ideas</w:t>
            </w:r>
          </w:p>
        </w:tc>
        <w:tc>
          <w:tcPr>
            <w:tcW w:w="261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No real ideas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A few simple ideas.  Sometimes attempts to explain these ideas.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Sound ideas.  Mostly well explained.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Structure</w:t>
            </w:r>
          </w:p>
        </w:tc>
        <w:tc>
          <w:tcPr>
            <w:tcW w:w="2610" w:type="dxa"/>
            <w:vAlign w:val="center"/>
          </w:tcPr>
          <w:p w:rsidR="005215E8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Sentences make little sense.  No obvious paragraphing.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Makes reasonable sense.  Some attempt to separate ideas.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Most sentences making sense.  Obvious paragraphing.</w:t>
            </w:r>
          </w:p>
          <w:p w:rsidR="00072031" w:rsidRPr="00E5142B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5142B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</w:tbl>
    <w:p w:rsidR="00732DF5" w:rsidRDefault="00732DF5" w:rsidP="00147A45">
      <w:pPr>
        <w:spacing w:after="0"/>
        <w:rPr>
          <w:rFonts w:ascii="Century Gothic" w:hAnsi="Century Gothic"/>
        </w:rPr>
      </w:pPr>
    </w:p>
    <w:sectPr w:rsidR="00732DF5" w:rsidSect="005215E8">
      <w:type w:val="continuous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86B" w:rsidRDefault="0068586B" w:rsidP="00FC61FB">
      <w:pPr>
        <w:spacing w:after="0" w:line="240" w:lineRule="auto"/>
      </w:pPr>
      <w:r>
        <w:separator/>
      </w:r>
    </w:p>
  </w:endnote>
  <w:endnote w:type="continuationSeparator" w:id="1">
    <w:p w:rsidR="0068586B" w:rsidRDefault="0068586B" w:rsidP="00FC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86B" w:rsidRDefault="0068586B" w:rsidP="00FC61FB">
      <w:pPr>
        <w:spacing w:after="0" w:line="240" w:lineRule="auto"/>
      </w:pPr>
      <w:r>
        <w:separator/>
      </w:r>
    </w:p>
  </w:footnote>
  <w:footnote w:type="continuationSeparator" w:id="1">
    <w:p w:rsidR="0068586B" w:rsidRDefault="0068586B" w:rsidP="00FC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6B" w:rsidRDefault="0068586B" w:rsidP="00FC61FB">
    <w:pPr>
      <w:pStyle w:val="Header"/>
      <w:jc w:val="center"/>
    </w:pPr>
    <w:r>
      <w:rPr>
        <w:noProof/>
        <w:lang w:val="en-NZ" w:eastAsia="en-NZ"/>
      </w:rPr>
      <w:drawing>
        <wp:inline distT="0" distB="0" distL="0" distR="0">
          <wp:extent cx="564609" cy="554616"/>
          <wp:effectExtent l="19050" t="0" r="6891" b="0"/>
          <wp:docPr id="6" name="Picture 0" descr="co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2" cy="55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Grade 11 Formative / Summative Test 1, Semester 1, 2009                                  </w:t>
    </w:r>
    <w:r w:rsidRPr="00FC61FB">
      <w:rPr>
        <w:noProof/>
        <w:lang w:val="en-NZ" w:eastAsia="en-NZ"/>
      </w:rPr>
      <w:drawing>
        <wp:inline distT="0" distB="0" distL="0" distR="0">
          <wp:extent cx="635946" cy="535797"/>
          <wp:effectExtent l="19050" t="0" r="0" b="0"/>
          <wp:docPr id="7" name="Picture 1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rcRect l="9015" r="9572" b="8547"/>
                  <a:stretch>
                    <a:fillRect/>
                  </a:stretch>
                </pic:blipFill>
                <pic:spPr>
                  <a:xfrm>
                    <a:off x="0" y="0"/>
                    <a:ext cx="635947" cy="535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8586B" w:rsidRDefault="006858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13A"/>
    <w:multiLevelType w:val="hybridMultilevel"/>
    <w:tmpl w:val="1AF0C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3469C"/>
    <w:multiLevelType w:val="hybridMultilevel"/>
    <w:tmpl w:val="1648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07F61"/>
    <w:multiLevelType w:val="hybridMultilevel"/>
    <w:tmpl w:val="AF20E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A4D3F"/>
    <w:multiLevelType w:val="hybridMultilevel"/>
    <w:tmpl w:val="6EE4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63EE6"/>
    <w:multiLevelType w:val="hybridMultilevel"/>
    <w:tmpl w:val="7DF0E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643F1"/>
    <w:multiLevelType w:val="hybridMultilevel"/>
    <w:tmpl w:val="2A600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016C20"/>
    <w:rsid w:val="00016C20"/>
    <w:rsid w:val="000266C0"/>
    <w:rsid w:val="00031BD5"/>
    <w:rsid w:val="0005469A"/>
    <w:rsid w:val="00072031"/>
    <w:rsid w:val="000B6B0D"/>
    <w:rsid w:val="00147A45"/>
    <w:rsid w:val="00256923"/>
    <w:rsid w:val="003C2265"/>
    <w:rsid w:val="004721C8"/>
    <w:rsid w:val="00474DDC"/>
    <w:rsid w:val="004978FF"/>
    <w:rsid w:val="004B665F"/>
    <w:rsid w:val="004C3431"/>
    <w:rsid w:val="005215E8"/>
    <w:rsid w:val="00560942"/>
    <w:rsid w:val="0056163C"/>
    <w:rsid w:val="005723C3"/>
    <w:rsid w:val="00641FA4"/>
    <w:rsid w:val="006510B8"/>
    <w:rsid w:val="00683227"/>
    <w:rsid w:val="0068586B"/>
    <w:rsid w:val="006A266C"/>
    <w:rsid w:val="006D2150"/>
    <w:rsid w:val="006D44A0"/>
    <w:rsid w:val="006E6C9B"/>
    <w:rsid w:val="00702057"/>
    <w:rsid w:val="00732DF5"/>
    <w:rsid w:val="007517D4"/>
    <w:rsid w:val="007626C6"/>
    <w:rsid w:val="007804D0"/>
    <w:rsid w:val="007A55BB"/>
    <w:rsid w:val="007D54EC"/>
    <w:rsid w:val="00827ACC"/>
    <w:rsid w:val="008B4A10"/>
    <w:rsid w:val="008C07E4"/>
    <w:rsid w:val="008E34A4"/>
    <w:rsid w:val="00916356"/>
    <w:rsid w:val="00931819"/>
    <w:rsid w:val="00967089"/>
    <w:rsid w:val="00967F08"/>
    <w:rsid w:val="009C6E2C"/>
    <w:rsid w:val="009D0C26"/>
    <w:rsid w:val="009D5668"/>
    <w:rsid w:val="00A8403A"/>
    <w:rsid w:val="00A97306"/>
    <w:rsid w:val="00B1141D"/>
    <w:rsid w:val="00B93EF8"/>
    <w:rsid w:val="00C64D41"/>
    <w:rsid w:val="00C67CCC"/>
    <w:rsid w:val="00CC454E"/>
    <w:rsid w:val="00CD478D"/>
    <w:rsid w:val="00D0551C"/>
    <w:rsid w:val="00D12005"/>
    <w:rsid w:val="00D3420F"/>
    <w:rsid w:val="00DC4EC7"/>
    <w:rsid w:val="00E058C9"/>
    <w:rsid w:val="00E44A58"/>
    <w:rsid w:val="00E5142B"/>
    <w:rsid w:val="00E90F81"/>
    <w:rsid w:val="00F22BA7"/>
    <w:rsid w:val="00FC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FB"/>
  </w:style>
  <w:style w:type="paragraph" w:styleId="Footer">
    <w:name w:val="footer"/>
    <w:basedOn w:val="Normal"/>
    <w:link w:val="FooterChar"/>
    <w:uiPriority w:val="99"/>
    <w:semiHidden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1FB"/>
  </w:style>
  <w:style w:type="paragraph" w:styleId="BalloonText">
    <w:name w:val="Balloon Text"/>
    <w:basedOn w:val="Normal"/>
    <w:link w:val="BalloonTextChar"/>
    <w:uiPriority w:val="99"/>
    <w:semiHidden/>
    <w:unhideWhenUsed/>
    <w:rsid w:val="00FC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65F"/>
    <w:pPr>
      <w:ind w:left="720"/>
      <w:contextualSpacing/>
    </w:pPr>
  </w:style>
  <w:style w:type="table" w:styleId="TableGrid">
    <w:name w:val="Table Grid"/>
    <w:basedOn w:val="TableNormal"/>
    <w:uiPriority w:val="59"/>
    <w:rsid w:val="00497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1">
    <w:name w:val="ca1"/>
    <w:basedOn w:val="DefaultParagraphFont"/>
    <w:rsid w:val="0068586B"/>
    <w:rPr>
      <w:rFonts w:ascii="Verdana" w:hAnsi="Verdana" w:hint="default"/>
      <w:color w:val="CC3300"/>
      <w:sz w:val="26"/>
      <w:szCs w:val="26"/>
    </w:rPr>
  </w:style>
  <w:style w:type="character" w:customStyle="1" w:styleId="cb1">
    <w:name w:val="cb1"/>
    <w:basedOn w:val="DefaultParagraphFont"/>
    <w:rsid w:val="0068586B"/>
    <w:rPr>
      <w:rFonts w:ascii="Verdana" w:hAnsi="Verdana" w:hint="default"/>
      <w:color w:val="3366CC"/>
      <w:sz w:val="26"/>
      <w:szCs w:val="26"/>
    </w:rPr>
  </w:style>
  <w:style w:type="character" w:customStyle="1" w:styleId="cc1">
    <w:name w:val="cc1"/>
    <w:basedOn w:val="DefaultParagraphFont"/>
    <w:rsid w:val="0068586B"/>
    <w:rPr>
      <w:rFonts w:ascii="Verdana" w:hAnsi="Verdana" w:hint="default"/>
      <w:color w:val="339900"/>
      <w:sz w:val="26"/>
      <w:szCs w:val="26"/>
    </w:rPr>
  </w:style>
  <w:style w:type="character" w:customStyle="1" w:styleId="cd1">
    <w:name w:val="cd1"/>
    <w:basedOn w:val="DefaultParagraphFont"/>
    <w:rsid w:val="0068586B"/>
    <w:rPr>
      <w:rFonts w:ascii="Verdana" w:hAnsi="Verdana" w:hint="default"/>
      <w:color w:val="660099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7</cp:revision>
  <cp:lastPrinted>2009-11-07T11:38:00Z</cp:lastPrinted>
  <dcterms:created xsi:type="dcterms:W3CDTF">2009-11-02T08:30:00Z</dcterms:created>
  <dcterms:modified xsi:type="dcterms:W3CDTF">2009-11-09T07:06:00Z</dcterms:modified>
</cp:coreProperties>
</file>